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ICCAEE 2019 Registration Form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2019 2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vertAlign w:val="superscript"/>
                <w:lang w:val="en-US" w:eastAsia="zh-CN" w:bidi="ar-SA"/>
              </w:rPr>
              <w:t>nd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International Conference on Civil, Architectural and Environmental Engineering</w:t>
            </w:r>
          </w:p>
          <w:p>
            <w:pPr>
              <w:jc w:val="center"/>
              <w:rPr>
                <w:rFonts w:hint="default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(ICCAEE 2019)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December 9-11|Auckland, New Zealand | www.iccaee.net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iccaee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highlight w:val="none"/>
        </w:rPr>
        <w:t xml:space="preserve">Affiliation </w:t>
      </w:r>
      <w:r>
        <w:rPr>
          <w:rFonts w:hint="default" w:ascii="Calibri" w:hAnsi="Calibri Light" w:cs="Calibri Light"/>
          <w:color w:val="auto"/>
          <w:highlight w:val="none"/>
        </w:rPr>
        <w:t>&amp;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color w:val="auto"/>
          <w:highlight w:val="none"/>
        </w:rPr>
        <w:t>Mobile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Dec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10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</w:rPr>
      </w:pPr>
      <w:r>
        <w:rPr>
          <w:rFonts w:hint="default" w:ascii="Calibri" w:hAnsi="Calibri Light" w:cs="Calibri Light"/>
          <w:highlight w:val="none"/>
        </w:rPr>
        <w:t xml:space="preserve">Special dietary√: Diabetic □  Vegetarian 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hint="default" w:ascii="Calibri" w:hAnsi="Calibri Light" w:cs="Calibri Light"/>
          <w:highlight w:val="none"/>
        </w:rPr>
        <w:t>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>Will you attend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□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 □ </w:t>
      </w:r>
      <w:r>
        <w:rPr>
          <w:rFonts w:hint="eastAsia" w:ascii="Calibri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876"/>
        <w:gridCol w:w="1909"/>
        <w:gridCol w:w="1523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7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Aug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09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Oct.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Oct.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Dec.9-10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559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400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8"/>
          <w:szCs w:val="8"/>
          <w:lang w:val="en-GB"/>
        </w:rPr>
      </w:pPr>
    </w:p>
    <w:tbl>
      <w:tblPr>
        <w:tblStyle w:val="8"/>
        <w:tblW w:w="10093" w:type="dxa"/>
        <w:jc w:val="center"/>
        <w:tblInd w:w="-2135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7"/>
        <w:gridCol w:w="4485"/>
        <w:gridCol w:w="220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201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07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 w:eastAsia="宋体"/>
          <w:color w:val="auto"/>
          <w:highlight w:val="none"/>
          <w:lang w:val="en-US" w:eastAsia="zh-CN"/>
        </w:rPr>
      </w:pPr>
      <w:r>
        <w:rPr>
          <w:rFonts w:hint="eastAsia" w:ascii="Calibri"/>
          <w:color w:val="auto"/>
          <w:highlight w:val="none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highlight w:val="none"/>
        </w:rPr>
      </w:pPr>
      <w:r>
        <w:rPr>
          <w:rFonts w:hint="eastAsia" w:ascii="Calibri"/>
          <w:color w:val="auto"/>
          <w:highlight w:val="none"/>
          <w:lang w:val="en-US" w:eastAsia="zh-CN"/>
        </w:rPr>
        <w:t>*</w:t>
      </w:r>
      <w:r>
        <w:rPr>
          <w:rFonts w:hint="default" w:ascii="Calibri"/>
          <w:color w:val="auto"/>
          <w:highlight w:val="none"/>
        </w:rPr>
        <w:t>All papers will be published on-line</w:t>
      </w:r>
      <w:r>
        <w:rPr>
          <w:rFonts w:hint="eastAsia" w:ascii="Calibri"/>
          <w:color w:val="auto"/>
          <w:highlight w:val="none"/>
        </w:rPr>
        <w:t>.</w:t>
      </w:r>
      <w:r>
        <w:rPr>
          <w:rFonts w:hint="default" w:ascii="Calibri"/>
          <w:highlight w:val="none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highlight w:val="none"/>
          <w:lang w:val="en-US" w:eastAsia="zh-CN"/>
        </w:rPr>
        <w:t>*</w:t>
      </w:r>
      <w:r>
        <w:rPr>
          <w:rFonts w:hint="default" w:ascii="Calibri"/>
          <w:highlight w:val="none"/>
        </w:rPr>
        <w:t>For "No shows", registration fee is nonrefundable</w:t>
      </w:r>
      <w:r>
        <w:rPr>
          <w:rFonts w:hint="default" w:ascii="Calibri"/>
        </w:rPr>
        <w:t>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21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May</w:t>
      </w:r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212725</wp:posOffset>
            </wp:positionV>
            <wp:extent cx="1366520" cy="1234440"/>
            <wp:effectExtent l="0" t="0" r="0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ICCAEE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9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Auc</w:t>
      </w:r>
      <w:bookmarkStart w:id="0" w:name="_GoBack"/>
      <w:bookmarkEnd w:id="0"/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kland, New Zealand 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3AB4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4D725ED"/>
    <w:rsid w:val="05A32CC7"/>
    <w:rsid w:val="06505A95"/>
    <w:rsid w:val="07100290"/>
    <w:rsid w:val="0B703212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2F034D6"/>
    <w:rsid w:val="23A45D4C"/>
    <w:rsid w:val="280E19FE"/>
    <w:rsid w:val="2A3433AA"/>
    <w:rsid w:val="350422BB"/>
    <w:rsid w:val="36EC17FD"/>
    <w:rsid w:val="38EF65A9"/>
    <w:rsid w:val="3919669C"/>
    <w:rsid w:val="3C862A6C"/>
    <w:rsid w:val="3EEB39C3"/>
    <w:rsid w:val="414912E3"/>
    <w:rsid w:val="43AA1CA7"/>
    <w:rsid w:val="465668BE"/>
    <w:rsid w:val="4ADC5178"/>
    <w:rsid w:val="4B8F5D9A"/>
    <w:rsid w:val="4B9F103A"/>
    <w:rsid w:val="4C531E8C"/>
    <w:rsid w:val="4D98189C"/>
    <w:rsid w:val="4E647495"/>
    <w:rsid w:val="4F2044EC"/>
    <w:rsid w:val="54DB42D5"/>
    <w:rsid w:val="55D534A1"/>
    <w:rsid w:val="575451B8"/>
    <w:rsid w:val="5A823856"/>
    <w:rsid w:val="5B9B1B87"/>
    <w:rsid w:val="5BA63637"/>
    <w:rsid w:val="5C166935"/>
    <w:rsid w:val="5EDE19BD"/>
    <w:rsid w:val="5FF323E0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7CF75BA"/>
    <w:rsid w:val="77E31973"/>
    <w:rsid w:val="7CDB7EB2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shd w:val="clear" w:fill="5CB85C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2019-06-13T03:37:28Z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